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122" w:rsidRPr="00381683" w:rsidP="00437122">
      <w:pPr>
        <w:pStyle w:val="Heading1"/>
        <w:rPr>
          <w:sz w:val="24"/>
          <w:szCs w:val="24"/>
        </w:rPr>
      </w:pPr>
      <w:r w:rsidRPr="00C41A02">
        <w:rPr>
          <w:sz w:val="24"/>
          <w:szCs w:val="24"/>
        </w:rPr>
        <w:tab/>
      </w:r>
      <w:r w:rsidRPr="00C41A02">
        <w:rPr>
          <w:sz w:val="24"/>
          <w:szCs w:val="24"/>
        </w:rPr>
        <w:tab/>
      </w:r>
      <w:r w:rsidRPr="00C41A02">
        <w:rPr>
          <w:sz w:val="24"/>
          <w:szCs w:val="24"/>
        </w:rPr>
        <w:tab/>
      </w:r>
      <w:r w:rsidRPr="00C41A02">
        <w:rPr>
          <w:sz w:val="24"/>
          <w:szCs w:val="24"/>
        </w:rPr>
        <w:tab/>
      </w:r>
      <w:r w:rsidRPr="00C41A02">
        <w:rPr>
          <w:sz w:val="24"/>
          <w:szCs w:val="24"/>
        </w:rPr>
        <w:tab/>
      </w:r>
      <w:r w:rsidRPr="00381683">
        <w:rPr>
          <w:sz w:val="24"/>
          <w:szCs w:val="24"/>
        </w:rPr>
        <w:tab/>
      </w:r>
      <w:r w:rsidRPr="00381683">
        <w:rPr>
          <w:sz w:val="24"/>
          <w:szCs w:val="24"/>
        </w:rPr>
        <w:tab/>
        <w:t xml:space="preserve">   </w:t>
      </w:r>
    </w:p>
    <w:p w:rsidR="00437122" w:rsidRPr="00381683" w:rsidP="00C45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37122" w:rsidRPr="00381683" w:rsidP="00C45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37122" w:rsidRPr="00381683" w:rsidP="00C45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122" w:rsidRPr="00381683" w:rsidP="00C45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381683">
        <w:rPr>
          <w:rFonts w:ascii="Times New Roman" w:hAnsi="Times New Roman" w:cs="Times New Roman"/>
          <w:sz w:val="24"/>
          <w:szCs w:val="24"/>
        </w:rPr>
        <w:tab/>
      </w:r>
      <w:r w:rsidRPr="00381683">
        <w:rPr>
          <w:rFonts w:ascii="Times New Roman" w:hAnsi="Times New Roman" w:cs="Times New Roman"/>
          <w:sz w:val="24"/>
          <w:szCs w:val="24"/>
        </w:rPr>
        <w:tab/>
      </w:r>
      <w:r w:rsidRPr="00381683">
        <w:rPr>
          <w:rFonts w:ascii="Times New Roman" w:hAnsi="Times New Roman" w:cs="Times New Roman"/>
          <w:sz w:val="24"/>
          <w:szCs w:val="24"/>
        </w:rPr>
        <w:tab/>
      </w:r>
      <w:r w:rsidRPr="00381683">
        <w:rPr>
          <w:rFonts w:ascii="Times New Roman" w:hAnsi="Times New Roman" w:cs="Times New Roman"/>
          <w:sz w:val="24"/>
          <w:szCs w:val="24"/>
        </w:rPr>
        <w:tab/>
      </w:r>
      <w:r w:rsidRPr="00381683">
        <w:rPr>
          <w:rFonts w:ascii="Times New Roman" w:hAnsi="Times New Roman" w:cs="Times New Roman"/>
          <w:sz w:val="24"/>
          <w:szCs w:val="24"/>
        </w:rPr>
        <w:tab/>
      </w:r>
      <w:r w:rsidRPr="00381683">
        <w:rPr>
          <w:rFonts w:ascii="Times New Roman" w:hAnsi="Times New Roman" w:cs="Times New Roman"/>
          <w:sz w:val="24"/>
          <w:szCs w:val="24"/>
        </w:rPr>
        <w:tab/>
      </w:r>
      <w:r w:rsidRPr="0038168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381683" w:rsidR="0047564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81683" w:rsidR="00C455D7">
        <w:rPr>
          <w:rFonts w:ascii="Times New Roman" w:hAnsi="Times New Roman" w:cs="Times New Roman"/>
          <w:sz w:val="24"/>
          <w:szCs w:val="24"/>
        </w:rPr>
        <w:t xml:space="preserve">13 января 2026 </w:t>
      </w:r>
      <w:r w:rsidRPr="00381683">
        <w:rPr>
          <w:rFonts w:ascii="Times New Roman" w:hAnsi="Times New Roman" w:cs="Times New Roman"/>
          <w:sz w:val="24"/>
          <w:szCs w:val="24"/>
        </w:rPr>
        <w:t>года</w:t>
      </w:r>
    </w:p>
    <w:p w:rsidR="00437122" w:rsidRPr="00381683" w:rsidP="00C455D7">
      <w:pPr>
        <w:tabs>
          <w:tab w:val="left" w:pos="15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sz w:val="24"/>
          <w:szCs w:val="24"/>
        </w:rPr>
        <w:tab/>
      </w:r>
    </w:p>
    <w:p w:rsidR="00C455D7" w:rsidRPr="00381683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округа-Югры Красников Семен Сергеевич (628486 </w:t>
      </w:r>
      <w:r w:rsidRPr="00381683" w:rsidR="003B04AF">
        <w:rPr>
          <w:rFonts w:ascii="Times New Roman" w:hAnsi="Times New Roman" w:cs="Times New Roman"/>
          <w:sz w:val="24"/>
          <w:szCs w:val="24"/>
        </w:rPr>
        <w:t xml:space="preserve">Ханты-Мансийский автономный округ-Югры </w:t>
      </w:r>
      <w:r w:rsidRPr="00381683">
        <w:rPr>
          <w:rFonts w:ascii="Times New Roman" w:hAnsi="Times New Roman" w:cs="Times New Roman"/>
          <w:sz w:val="24"/>
          <w:szCs w:val="24"/>
        </w:rPr>
        <w:t xml:space="preserve">г. Когалым ул. Мира д. 24), </w:t>
      </w:r>
    </w:p>
    <w:p w:rsidR="0098523F" w:rsidRPr="00381683" w:rsidP="00C455D7">
      <w:pPr>
        <w:pStyle w:val="BodyTextIndent2"/>
        <w:rPr>
          <w:sz w:val="24"/>
          <w:szCs w:val="24"/>
        </w:rPr>
      </w:pPr>
      <w:r w:rsidRPr="00381683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381683" w:rsidR="00B51FF7">
        <w:rPr>
          <w:sz w:val="24"/>
          <w:szCs w:val="24"/>
        </w:rPr>
        <w:t>Мамишова</w:t>
      </w:r>
      <w:r w:rsidRPr="00381683" w:rsidR="00B51FF7">
        <w:rPr>
          <w:sz w:val="24"/>
          <w:szCs w:val="24"/>
        </w:rPr>
        <w:t xml:space="preserve"> </w:t>
      </w:r>
      <w:r w:rsidRPr="00381683" w:rsidR="00B51FF7">
        <w:rPr>
          <w:sz w:val="24"/>
          <w:szCs w:val="24"/>
        </w:rPr>
        <w:t>Рауфа</w:t>
      </w:r>
      <w:r w:rsidRPr="00381683" w:rsidR="00B51FF7">
        <w:rPr>
          <w:sz w:val="24"/>
          <w:szCs w:val="24"/>
        </w:rPr>
        <w:t xml:space="preserve"> </w:t>
      </w:r>
      <w:r w:rsidRPr="00381683" w:rsidR="00B51FF7">
        <w:rPr>
          <w:sz w:val="24"/>
          <w:szCs w:val="24"/>
        </w:rPr>
        <w:t>Рафи</w:t>
      </w:r>
      <w:r w:rsidRPr="00381683" w:rsidR="00B51FF7">
        <w:rPr>
          <w:sz w:val="24"/>
          <w:szCs w:val="24"/>
        </w:rPr>
        <w:t xml:space="preserve"> </w:t>
      </w:r>
      <w:r w:rsidRPr="00381683" w:rsidR="00B51FF7">
        <w:rPr>
          <w:sz w:val="24"/>
          <w:szCs w:val="24"/>
        </w:rPr>
        <w:t>оглы</w:t>
      </w:r>
      <w:r w:rsidRPr="00381683" w:rsidR="00B51FF7">
        <w:rPr>
          <w:sz w:val="24"/>
          <w:szCs w:val="24"/>
        </w:rPr>
        <w:t xml:space="preserve">, </w:t>
      </w:r>
      <w:r w:rsidR="008026B7">
        <w:rPr>
          <w:sz w:val="24"/>
          <w:szCs w:val="24"/>
        </w:rPr>
        <w:t>*</w:t>
      </w:r>
      <w:r w:rsidRPr="00381683" w:rsidR="00B51FF7">
        <w:rPr>
          <w:sz w:val="24"/>
          <w:szCs w:val="24"/>
        </w:rPr>
        <w:t xml:space="preserve"> </w:t>
      </w:r>
      <w:r w:rsidRPr="00381683" w:rsidR="006E2278">
        <w:rPr>
          <w:sz w:val="24"/>
          <w:szCs w:val="24"/>
        </w:rPr>
        <w:t>в частности</w:t>
      </w:r>
      <w:r w:rsidRPr="00381683" w:rsidR="00364435">
        <w:rPr>
          <w:sz w:val="24"/>
          <w:szCs w:val="24"/>
        </w:rPr>
        <w:t xml:space="preserve"> </w:t>
      </w:r>
      <w:r w:rsidRPr="00381683">
        <w:rPr>
          <w:sz w:val="24"/>
          <w:szCs w:val="24"/>
        </w:rPr>
        <w:t>привлекаем</w:t>
      </w:r>
      <w:r w:rsidRPr="00381683" w:rsidR="00DE2561">
        <w:rPr>
          <w:sz w:val="24"/>
          <w:szCs w:val="24"/>
        </w:rPr>
        <w:t>о</w:t>
      </w:r>
      <w:r w:rsidRPr="00381683" w:rsidR="006E2278">
        <w:rPr>
          <w:sz w:val="24"/>
          <w:szCs w:val="24"/>
        </w:rPr>
        <w:t>го</w:t>
      </w:r>
      <w:r w:rsidRPr="00381683">
        <w:rPr>
          <w:sz w:val="24"/>
          <w:szCs w:val="24"/>
        </w:rPr>
        <w:t xml:space="preserve"> к административной ответственности по </w:t>
      </w:r>
      <w:r w:rsidRPr="00381683" w:rsidR="00215969">
        <w:rPr>
          <w:sz w:val="24"/>
          <w:szCs w:val="24"/>
        </w:rPr>
        <w:t xml:space="preserve">ч. 1 </w:t>
      </w:r>
      <w:r w:rsidRPr="00381683">
        <w:rPr>
          <w:sz w:val="24"/>
          <w:szCs w:val="24"/>
        </w:rPr>
        <w:t>ст.15.</w:t>
      </w:r>
      <w:r w:rsidRPr="00381683" w:rsidR="00215969">
        <w:rPr>
          <w:sz w:val="24"/>
          <w:szCs w:val="24"/>
        </w:rPr>
        <w:t>6</w:t>
      </w:r>
      <w:r w:rsidRPr="00381683">
        <w:rPr>
          <w:sz w:val="24"/>
          <w:szCs w:val="24"/>
        </w:rPr>
        <w:t xml:space="preserve"> КоАП РФ,</w:t>
      </w:r>
    </w:p>
    <w:p w:rsidR="0006051D" w:rsidRPr="00381683" w:rsidP="00C455D7">
      <w:pPr>
        <w:pStyle w:val="BodyTextIndent2"/>
        <w:rPr>
          <w:sz w:val="24"/>
          <w:szCs w:val="24"/>
        </w:rPr>
      </w:pPr>
    </w:p>
    <w:p w:rsidR="000D3241" w:rsidRPr="00381683" w:rsidP="00C455D7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381683" w:rsidP="00C455D7">
      <w:pPr>
        <w:shd w:val="clear" w:color="auto" w:fill="FFFFFF"/>
        <w:tabs>
          <w:tab w:val="left" w:pos="7092"/>
        </w:tabs>
        <w:spacing w:after="0" w:line="240" w:lineRule="auto"/>
        <w:ind w:left="5" w:firstLine="567"/>
        <w:rPr>
          <w:rFonts w:ascii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sz w:val="24"/>
          <w:szCs w:val="24"/>
        </w:rPr>
        <w:tab/>
      </w:r>
    </w:p>
    <w:p w:rsidR="00215969" w:rsidRPr="00381683" w:rsidP="00C45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sz w:val="24"/>
          <w:szCs w:val="24"/>
        </w:rPr>
        <w:t>Мамишов</w:t>
      </w:r>
      <w:r w:rsidRPr="00381683">
        <w:rPr>
          <w:rFonts w:ascii="Times New Roman" w:hAnsi="Times New Roman" w:cs="Times New Roman"/>
          <w:sz w:val="24"/>
          <w:szCs w:val="24"/>
        </w:rPr>
        <w:t xml:space="preserve"> Р.Р.</w:t>
      </w:r>
      <w:r w:rsidRPr="00381683" w:rsidR="00864496">
        <w:rPr>
          <w:rFonts w:ascii="Times New Roman" w:hAnsi="Times New Roman" w:cs="Times New Roman"/>
          <w:sz w:val="24"/>
          <w:szCs w:val="24"/>
        </w:rPr>
        <w:t xml:space="preserve"> являясь </w:t>
      </w:r>
      <w:r w:rsidRPr="00381683" w:rsidR="00364435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381683">
        <w:rPr>
          <w:rFonts w:ascii="Times New Roman" w:hAnsi="Times New Roman" w:cs="Times New Roman"/>
          <w:sz w:val="24"/>
          <w:szCs w:val="24"/>
        </w:rPr>
        <w:t>ООО «Фламинго»</w:t>
      </w:r>
      <w:r w:rsidRPr="00381683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381683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381683" w:rsidR="00036C44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Pr="00381683">
        <w:rPr>
          <w:rFonts w:ascii="Times New Roman" w:eastAsia="Times New Roman" w:hAnsi="Times New Roman" w:cs="Times New Roman"/>
          <w:sz w:val="24"/>
          <w:szCs w:val="24"/>
        </w:rPr>
        <w:t xml:space="preserve">от имени юридического лица, что подтверждается выпиской из Единого государственного реестра юридических лиц, не исполнил </w:t>
      </w:r>
      <w:r w:rsidRPr="00381683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п.п.</w:t>
      </w:r>
      <w:r w:rsidRPr="00381683">
        <w:rPr>
          <w:rFonts w:ascii="Times New Roman" w:eastAsia="Times New Roman" w:hAnsi="Times New Roman" w:cs="Times New Roman"/>
          <w:spacing w:val="-1"/>
          <w:sz w:val="24"/>
          <w:szCs w:val="24"/>
        </w:rPr>
        <w:t>5 п.</w:t>
      </w:r>
      <w:r w:rsidRPr="00381683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1 ст.</w:t>
      </w:r>
      <w:r w:rsidRPr="00381683">
        <w:rPr>
          <w:rFonts w:ascii="Times New Roman" w:eastAsia="Times New Roman" w:hAnsi="Times New Roman" w:cs="Times New Roman"/>
          <w:spacing w:val="-1"/>
          <w:sz w:val="24"/>
          <w:szCs w:val="24"/>
        </w:rPr>
        <w:t>23 НК РФ</w:t>
      </w:r>
      <w:r w:rsidRPr="00381683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381683">
        <w:rPr>
          <w:rFonts w:ascii="Times New Roman" w:eastAsia="Times New Roman" w:hAnsi="Times New Roman" w:cs="Times New Roman"/>
          <w:spacing w:val="-1"/>
          <w:sz w:val="24"/>
          <w:szCs w:val="24"/>
        </w:rPr>
        <w:t>обязанность по своевременному предоставлению бухгалтерской отчетности за 20</w:t>
      </w:r>
      <w:r w:rsidRPr="00381683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381683" w:rsidR="00737458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3816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</w:t>
      </w:r>
      <w:r w:rsidRPr="00381683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В соответствии с </w:t>
      </w:r>
      <w:r w:rsidRPr="00381683" w:rsidR="004371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пп.5 п. 1 ст.23 Кодекса и </w:t>
      </w:r>
      <w:r w:rsidRPr="00381683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п.2 ст.18 ФЗ от 06.12.2011 № 402-ФЗ «О бухгалтерском учете» обязательный экземпляр составленной годовой бухгалтерской (финансовой) отчётности представляется не позднее трех месяцев после окончания отчетного периода. На основании ст</w:t>
      </w:r>
      <w:r w:rsidRPr="00381683" w:rsidR="00E7482F">
        <w:rPr>
          <w:rFonts w:ascii="Times New Roman" w:eastAsia="Times New Roman" w:hAnsi="Times New Roman" w:cs="Times New Roman"/>
          <w:spacing w:val="-1"/>
          <w:sz w:val="24"/>
          <w:szCs w:val="24"/>
        </w:rPr>
        <w:t>атьи</w:t>
      </w:r>
      <w:r w:rsidRPr="00381683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15 указанного закона, отчетным периодом для годовой бухгалтерской (финансовой) отчётности (отчетным годом) является календарный год с 01 января по 31 декабря включительно</w:t>
      </w:r>
      <w:r w:rsidRPr="00381683">
        <w:rPr>
          <w:rFonts w:ascii="Times New Roman" w:eastAsia="Times New Roman" w:hAnsi="Times New Roman" w:cs="Times New Roman"/>
          <w:spacing w:val="-1"/>
          <w:sz w:val="24"/>
          <w:szCs w:val="24"/>
        </w:rPr>
        <w:t>. Срок представления бухгалтерской (финансовой) отчётности</w:t>
      </w:r>
      <w:r w:rsidRPr="00381683">
        <w:rPr>
          <w:rFonts w:ascii="Times New Roman" w:hAnsi="Times New Roman" w:cs="Times New Roman"/>
          <w:sz w:val="24"/>
          <w:szCs w:val="24"/>
        </w:rPr>
        <w:t xml:space="preserve"> за 202</w:t>
      </w:r>
      <w:r w:rsidRPr="00381683" w:rsidR="00737458">
        <w:rPr>
          <w:rFonts w:ascii="Times New Roman" w:hAnsi="Times New Roman" w:cs="Times New Roman"/>
          <w:sz w:val="24"/>
          <w:szCs w:val="24"/>
        </w:rPr>
        <w:t>4</w:t>
      </w:r>
      <w:r w:rsidRPr="00381683">
        <w:rPr>
          <w:rFonts w:ascii="Times New Roman" w:hAnsi="Times New Roman" w:cs="Times New Roman"/>
          <w:sz w:val="24"/>
          <w:szCs w:val="24"/>
        </w:rPr>
        <w:t xml:space="preserve"> год - 31.03.202</w:t>
      </w:r>
      <w:r w:rsidRPr="00381683" w:rsidR="00737458">
        <w:rPr>
          <w:rFonts w:ascii="Times New Roman" w:hAnsi="Times New Roman" w:cs="Times New Roman"/>
          <w:sz w:val="24"/>
          <w:szCs w:val="24"/>
        </w:rPr>
        <w:t>5</w:t>
      </w:r>
      <w:r w:rsidRPr="00381683">
        <w:rPr>
          <w:rFonts w:ascii="Times New Roman" w:hAnsi="Times New Roman" w:cs="Times New Roman"/>
          <w:sz w:val="24"/>
          <w:szCs w:val="24"/>
        </w:rPr>
        <w:t xml:space="preserve">. </w:t>
      </w:r>
      <w:r w:rsidRPr="00381683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381683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381683">
        <w:rPr>
          <w:rFonts w:ascii="Times New Roman" w:eastAsia="Times New Roman" w:hAnsi="Times New Roman" w:cs="Times New Roman"/>
          <w:spacing w:val="-1"/>
          <w:sz w:val="24"/>
          <w:szCs w:val="24"/>
        </w:rPr>
        <w:t>бухгалтерская (финансовая) отчетность за 202</w:t>
      </w:r>
      <w:r w:rsidRPr="00381683" w:rsidR="00DA38FD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3816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</w:t>
      </w:r>
      <w:r w:rsidRPr="00381683" w:rsidR="00E74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81683" w:rsidR="004371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 </w:t>
      </w:r>
      <w:r w:rsidRPr="00381683">
        <w:rPr>
          <w:rFonts w:ascii="Times New Roman" w:hAnsi="Times New Roman" w:cs="Times New Roman"/>
          <w:sz w:val="24"/>
          <w:szCs w:val="24"/>
        </w:rPr>
        <w:t>представлена.</w:t>
      </w:r>
    </w:p>
    <w:p w:rsidR="00052F87" w:rsidRPr="00381683" w:rsidP="00C455D7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sz w:val="24"/>
          <w:szCs w:val="24"/>
        </w:rPr>
        <w:t>Мамишов</w:t>
      </w:r>
      <w:r w:rsidRPr="00381683">
        <w:rPr>
          <w:rFonts w:ascii="Times New Roman" w:hAnsi="Times New Roman" w:cs="Times New Roman"/>
          <w:sz w:val="24"/>
          <w:szCs w:val="24"/>
        </w:rPr>
        <w:t xml:space="preserve"> Р.Р.</w:t>
      </w:r>
      <w:r w:rsidRPr="00381683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381683" w:rsidR="00036C44">
        <w:rPr>
          <w:rFonts w:ascii="Times New Roman" w:hAnsi="Times New Roman" w:cs="Times New Roman"/>
          <w:sz w:val="24"/>
          <w:szCs w:val="24"/>
        </w:rPr>
        <w:t>ся</w:t>
      </w:r>
      <w:r w:rsidRPr="00381683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381683" w:rsidR="00036C44">
        <w:rPr>
          <w:rFonts w:ascii="Times New Roman" w:hAnsi="Times New Roman" w:cs="Times New Roman"/>
          <w:sz w:val="24"/>
          <w:szCs w:val="24"/>
        </w:rPr>
        <w:t>ся</w:t>
      </w:r>
      <w:r w:rsidRPr="00381683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381683" w:rsidR="00717683">
        <w:rPr>
          <w:rFonts w:ascii="Times New Roman" w:hAnsi="Times New Roman" w:cs="Times New Roman"/>
          <w:sz w:val="24"/>
          <w:szCs w:val="24"/>
        </w:rPr>
        <w:t>е</w:t>
      </w:r>
      <w:r w:rsidRPr="00381683" w:rsidR="00036C44">
        <w:rPr>
          <w:rFonts w:ascii="Times New Roman" w:hAnsi="Times New Roman" w:cs="Times New Roman"/>
          <w:sz w:val="24"/>
          <w:szCs w:val="24"/>
        </w:rPr>
        <w:t>го</w:t>
      </w:r>
      <w:r w:rsidRPr="00381683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381683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381683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381683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381683" w:rsidR="00437122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381683" w:rsidR="00DA38FD">
        <w:rPr>
          <w:rFonts w:ascii="Times New Roman" w:hAnsi="Times New Roman" w:cs="Times New Roman"/>
          <w:color w:val="000000"/>
          <w:w w:val="103"/>
          <w:sz w:val="24"/>
          <w:szCs w:val="24"/>
        </w:rPr>
        <w:t>525500</w:t>
      </w:r>
      <w:r w:rsidRPr="00381683" w:rsidR="00036C44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381683" w:rsidR="00427EF0">
        <w:rPr>
          <w:rFonts w:ascii="Times New Roman" w:hAnsi="Times New Roman" w:cs="Times New Roman"/>
          <w:color w:val="000000"/>
          <w:w w:val="103"/>
          <w:sz w:val="24"/>
          <w:szCs w:val="24"/>
        </w:rPr>
        <w:t>85900002 о</w:t>
      </w:r>
      <w:r w:rsidRPr="00381683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т </w:t>
      </w:r>
      <w:r w:rsidRPr="00381683" w:rsidR="00C41A02">
        <w:rPr>
          <w:rFonts w:ascii="Times New Roman" w:hAnsi="Times New Roman" w:cs="Times New Roman"/>
          <w:color w:val="000000"/>
          <w:w w:val="103"/>
          <w:sz w:val="24"/>
          <w:szCs w:val="24"/>
        </w:rPr>
        <w:t>08</w:t>
      </w:r>
      <w:r w:rsidRPr="00381683" w:rsidR="00DA38FD">
        <w:rPr>
          <w:rFonts w:ascii="Times New Roman" w:hAnsi="Times New Roman" w:cs="Times New Roman"/>
          <w:color w:val="000000"/>
          <w:w w:val="103"/>
          <w:sz w:val="24"/>
          <w:szCs w:val="24"/>
        </w:rPr>
        <w:t>.10.2025</w:t>
      </w:r>
      <w:r w:rsidRPr="00381683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381683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381683" w:rsidR="00427EF0">
        <w:rPr>
          <w:rFonts w:ascii="Times New Roman" w:hAnsi="Times New Roman" w:cs="Times New Roman"/>
          <w:sz w:val="24"/>
          <w:szCs w:val="24"/>
        </w:rPr>
        <w:t>Мамишовым</w:t>
      </w:r>
      <w:r w:rsidRPr="00381683" w:rsidR="00427EF0">
        <w:rPr>
          <w:rFonts w:ascii="Times New Roman" w:hAnsi="Times New Roman" w:cs="Times New Roman"/>
          <w:sz w:val="24"/>
          <w:szCs w:val="24"/>
        </w:rPr>
        <w:t xml:space="preserve"> Р.Р.</w:t>
      </w:r>
      <w:r w:rsidRPr="00381683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381683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 предусмотренного ч.1 ст.15.6 КоАП РФ; </w:t>
      </w:r>
      <w:r w:rsidRPr="00381683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381683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381683" w:rsidR="00437122">
        <w:rPr>
          <w:rFonts w:ascii="Times New Roman" w:hAnsi="Times New Roman" w:cs="Times New Roman"/>
          <w:sz w:val="24"/>
          <w:szCs w:val="24"/>
        </w:rPr>
        <w:t>справку заместителя начальник</w:t>
      </w:r>
      <w:r w:rsidRPr="00381683" w:rsidR="00B3703A">
        <w:rPr>
          <w:rFonts w:ascii="Times New Roman" w:hAnsi="Times New Roman" w:cs="Times New Roman"/>
          <w:sz w:val="24"/>
          <w:szCs w:val="24"/>
        </w:rPr>
        <w:t>а отдела камеральных проверок №</w:t>
      </w:r>
      <w:r w:rsidRPr="00381683" w:rsidR="00437122">
        <w:rPr>
          <w:rFonts w:ascii="Times New Roman" w:hAnsi="Times New Roman" w:cs="Times New Roman"/>
          <w:sz w:val="24"/>
          <w:szCs w:val="24"/>
        </w:rPr>
        <w:t xml:space="preserve">3 МИФНС России № 11 ХМАО-Югры; </w:t>
      </w:r>
      <w:r w:rsidRPr="00381683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381683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381683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15969" w:rsidRPr="00381683" w:rsidP="00C455D7">
      <w:pPr>
        <w:pStyle w:val="BodyTextIndent3"/>
        <w:ind w:firstLine="567"/>
        <w:rPr>
          <w:sz w:val="24"/>
          <w:szCs w:val="24"/>
        </w:rPr>
      </w:pPr>
      <w:r w:rsidRPr="00381683">
        <w:rPr>
          <w:sz w:val="24"/>
          <w:szCs w:val="24"/>
        </w:rPr>
        <w:t>Ответственность по ч.</w:t>
      </w:r>
      <w:r w:rsidRPr="00381683">
        <w:rPr>
          <w:sz w:val="24"/>
          <w:szCs w:val="24"/>
        </w:rPr>
        <w:t>1 ст.15.6 КоАП РФ наступает за 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</w:t>
      </w:r>
      <w:r w:rsidRPr="00381683">
        <w:rPr>
          <w:sz w:val="24"/>
          <w:szCs w:val="24"/>
        </w:rPr>
        <w:t>.</w:t>
      </w:r>
      <w:r w:rsidRPr="00381683">
        <w:rPr>
          <w:sz w:val="24"/>
          <w:szCs w:val="24"/>
        </w:rPr>
        <w:t>2 ст.15.6 КоАП РФ.</w:t>
      </w:r>
    </w:p>
    <w:p w:rsidR="00215969" w:rsidRPr="00381683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8168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3816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381683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381683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</w:t>
      </w:r>
      <w:r w:rsidRPr="00381683">
        <w:rPr>
          <w:rFonts w:ascii="Times New Roman" w:hAnsi="Times New Roman" w:cs="Times New Roman"/>
          <w:color w:val="000000"/>
          <w:spacing w:val="-6"/>
          <w:sz w:val="24"/>
          <w:szCs w:val="24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381683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8168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381683" w:rsidR="006E2278">
        <w:rPr>
          <w:rFonts w:ascii="Times New Roman" w:hAnsi="Times New Roman" w:cs="Times New Roman"/>
          <w:sz w:val="24"/>
          <w:szCs w:val="24"/>
        </w:rPr>
        <w:t>Мамишов</w:t>
      </w:r>
      <w:r w:rsidRPr="00381683" w:rsidR="006E2278">
        <w:rPr>
          <w:rFonts w:ascii="Times New Roman" w:hAnsi="Times New Roman" w:cs="Times New Roman"/>
          <w:sz w:val="24"/>
          <w:szCs w:val="24"/>
        </w:rPr>
        <w:t xml:space="preserve"> Р.Р.</w:t>
      </w:r>
      <w:r w:rsidRPr="00381683" w:rsidR="00052F87">
        <w:rPr>
          <w:rFonts w:ascii="Times New Roman" w:hAnsi="Times New Roman" w:cs="Times New Roman"/>
          <w:sz w:val="24"/>
          <w:szCs w:val="24"/>
        </w:rPr>
        <w:t xml:space="preserve"> </w:t>
      </w:r>
      <w:r w:rsidRPr="00381683">
        <w:rPr>
          <w:rFonts w:ascii="Times New Roman" w:hAnsi="Times New Roman" w:cs="Times New Roman"/>
          <w:sz w:val="24"/>
          <w:szCs w:val="24"/>
        </w:rPr>
        <w:t>нар</w:t>
      </w:r>
      <w:r w:rsidRPr="0038168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381683">
        <w:rPr>
          <w:rFonts w:ascii="Times New Roman" w:hAnsi="Times New Roman" w:cs="Times New Roman"/>
          <w:sz w:val="24"/>
          <w:szCs w:val="24"/>
        </w:rPr>
        <w:t>он</w:t>
      </w:r>
      <w:r w:rsidRPr="00381683" w:rsidR="00EE44BB">
        <w:rPr>
          <w:rFonts w:ascii="Times New Roman" w:hAnsi="Times New Roman" w:cs="Times New Roman"/>
          <w:sz w:val="24"/>
          <w:szCs w:val="24"/>
        </w:rPr>
        <w:t>а</w:t>
      </w:r>
      <w:r w:rsidRPr="00381683">
        <w:rPr>
          <w:rFonts w:ascii="Times New Roman" w:hAnsi="Times New Roman" w:cs="Times New Roman"/>
          <w:sz w:val="24"/>
          <w:szCs w:val="24"/>
        </w:rPr>
        <w:t xml:space="preserve"> под</w:t>
      </w:r>
      <w:r w:rsidRPr="00381683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381683" w:rsidR="00E42F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ч.1 ст.</w:t>
      </w:r>
      <w:r w:rsidRPr="0038168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15.6 КоАП РФ. </w:t>
      </w:r>
    </w:p>
    <w:p w:rsidR="00215969" w:rsidRPr="00381683" w:rsidP="00C455D7">
      <w:pPr>
        <w:pStyle w:val="BodyTextIndent"/>
        <w:ind w:firstLine="567"/>
        <w:jc w:val="both"/>
      </w:pPr>
      <w:r w:rsidRPr="00381683">
        <w:t>Обстоятельств, исключающих производство по делу, не имеется.</w:t>
      </w:r>
    </w:p>
    <w:p w:rsidR="00491DD0" w:rsidRPr="00381683" w:rsidP="00C455D7">
      <w:pPr>
        <w:pStyle w:val="BodyTextIndent2"/>
        <w:rPr>
          <w:sz w:val="24"/>
          <w:szCs w:val="24"/>
        </w:rPr>
      </w:pPr>
      <w:r w:rsidRPr="00381683">
        <w:rPr>
          <w:sz w:val="24"/>
          <w:szCs w:val="24"/>
        </w:rPr>
        <w:t xml:space="preserve">Обстоятельств, смягчающих </w:t>
      </w:r>
      <w:r w:rsidRPr="00381683" w:rsidR="00EE44BB">
        <w:rPr>
          <w:sz w:val="24"/>
          <w:szCs w:val="24"/>
        </w:rPr>
        <w:t xml:space="preserve">и </w:t>
      </w:r>
      <w:r w:rsidRPr="00381683" w:rsidR="00EE44BB">
        <w:rPr>
          <w:color w:val="000000"/>
          <w:sz w:val="24"/>
          <w:szCs w:val="24"/>
        </w:rPr>
        <w:t xml:space="preserve">отягчающих </w:t>
      </w:r>
      <w:r w:rsidRPr="00381683">
        <w:rPr>
          <w:sz w:val="24"/>
          <w:szCs w:val="24"/>
        </w:rPr>
        <w:t>административную ответственность в соответствии со ст.4.2</w:t>
      </w:r>
      <w:r w:rsidRPr="00381683" w:rsidR="00EE44BB">
        <w:rPr>
          <w:sz w:val="24"/>
          <w:szCs w:val="24"/>
        </w:rPr>
        <w:t>, ст.4.3</w:t>
      </w:r>
      <w:r w:rsidRPr="00381683">
        <w:rPr>
          <w:sz w:val="24"/>
          <w:szCs w:val="24"/>
        </w:rPr>
        <w:t xml:space="preserve"> КоАП РФ не установлено.</w:t>
      </w:r>
    </w:p>
    <w:p w:rsidR="00437122" w:rsidRPr="00381683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381683">
        <w:rPr>
          <w:rFonts w:ascii="Times New Roman" w:hAnsi="Times New Roman" w:cs="Times New Roman"/>
          <w:sz w:val="24"/>
          <w:szCs w:val="24"/>
        </w:rPr>
        <w:t>адм</w:t>
      </w:r>
      <w:r w:rsidRPr="00381683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381683">
        <w:rPr>
          <w:rFonts w:ascii="Times New Roman" w:hAnsi="Times New Roman" w:cs="Times New Roman"/>
          <w:sz w:val="24"/>
          <w:szCs w:val="24"/>
        </w:rPr>
        <w:t xml:space="preserve"> </w:t>
      </w:r>
      <w:r w:rsidRPr="00381683" w:rsidR="00427EF0">
        <w:rPr>
          <w:rFonts w:ascii="Times New Roman" w:hAnsi="Times New Roman" w:cs="Times New Roman"/>
          <w:sz w:val="24"/>
          <w:szCs w:val="24"/>
        </w:rPr>
        <w:t>Мамишова</w:t>
      </w:r>
      <w:r w:rsidRPr="00381683" w:rsidR="00427EF0">
        <w:rPr>
          <w:rFonts w:ascii="Times New Roman" w:hAnsi="Times New Roman" w:cs="Times New Roman"/>
          <w:sz w:val="24"/>
          <w:szCs w:val="24"/>
        </w:rPr>
        <w:t xml:space="preserve"> Р.Р.</w:t>
      </w:r>
      <w:r w:rsidRPr="00381683">
        <w:rPr>
          <w:rFonts w:ascii="Times New Roman" w:hAnsi="Times New Roman" w:cs="Times New Roman"/>
          <w:sz w:val="24"/>
          <w:szCs w:val="24"/>
        </w:rPr>
        <w:t xml:space="preserve">, </w:t>
      </w:r>
      <w:r w:rsidRPr="00381683">
        <w:rPr>
          <w:rFonts w:ascii="Times New Roman" w:hAnsi="Times New Roman" w:cs="Times New Roman"/>
          <w:color w:val="000000"/>
          <w:sz w:val="24"/>
          <w:szCs w:val="24"/>
        </w:rPr>
        <w:t>и в</w:t>
      </w:r>
      <w:r w:rsidRPr="0038168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</w:t>
      </w:r>
      <w:r w:rsidRPr="00381683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 в минимальном размере, предусмотренным данной статьей.</w:t>
      </w:r>
    </w:p>
    <w:p w:rsidR="00437122" w:rsidRPr="00381683" w:rsidP="00C455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381683">
        <w:rPr>
          <w:rFonts w:ascii="Times New Roman" w:hAnsi="Times New Roman" w:cs="Times New Roman"/>
          <w:sz w:val="24"/>
          <w:szCs w:val="24"/>
        </w:rPr>
        <w:t>ст.ст</w:t>
      </w:r>
      <w:r w:rsidRPr="00381683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437122" w:rsidRPr="00381683" w:rsidP="00C455D7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7122" w:rsidRPr="00381683" w:rsidP="00C455D7">
      <w:pPr>
        <w:pStyle w:val="BodyText"/>
        <w:spacing w:after="0"/>
        <w:ind w:firstLine="567"/>
        <w:jc w:val="center"/>
        <w:rPr>
          <w:sz w:val="24"/>
          <w:szCs w:val="24"/>
        </w:rPr>
      </w:pPr>
      <w:r w:rsidRPr="00381683">
        <w:rPr>
          <w:sz w:val="24"/>
          <w:szCs w:val="24"/>
        </w:rPr>
        <w:t>ПОСТАНОВИЛ:</w:t>
      </w:r>
    </w:p>
    <w:p w:rsidR="00437122" w:rsidRPr="00381683" w:rsidP="00C455D7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7122" w:rsidRPr="00381683" w:rsidP="00C455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381683" w:rsidR="00427EF0">
        <w:rPr>
          <w:rFonts w:ascii="Times New Roman" w:hAnsi="Times New Roman" w:cs="Times New Roman"/>
          <w:sz w:val="24"/>
          <w:szCs w:val="24"/>
        </w:rPr>
        <w:t>Мамишова</w:t>
      </w:r>
      <w:r w:rsidRPr="00381683" w:rsidR="00427EF0">
        <w:rPr>
          <w:rFonts w:ascii="Times New Roman" w:hAnsi="Times New Roman" w:cs="Times New Roman"/>
          <w:sz w:val="24"/>
          <w:szCs w:val="24"/>
        </w:rPr>
        <w:t xml:space="preserve"> </w:t>
      </w:r>
      <w:r w:rsidRPr="00381683" w:rsidR="00427EF0">
        <w:rPr>
          <w:rFonts w:ascii="Times New Roman" w:hAnsi="Times New Roman" w:cs="Times New Roman"/>
          <w:sz w:val="24"/>
          <w:szCs w:val="24"/>
        </w:rPr>
        <w:t>Рауфа</w:t>
      </w:r>
      <w:r w:rsidRPr="00381683" w:rsidR="00427EF0">
        <w:rPr>
          <w:rFonts w:ascii="Times New Roman" w:hAnsi="Times New Roman" w:cs="Times New Roman"/>
          <w:sz w:val="24"/>
          <w:szCs w:val="24"/>
        </w:rPr>
        <w:t xml:space="preserve"> </w:t>
      </w:r>
      <w:r w:rsidRPr="00381683" w:rsidR="00427EF0">
        <w:rPr>
          <w:rFonts w:ascii="Times New Roman" w:hAnsi="Times New Roman" w:cs="Times New Roman"/>
          <w:sz w:val="24"/>
          <w:szCs w:val="24"/>
        </w:rPr>
        <w:t>Рафи</w:t>
      </w:r>
      <w:r w:rsidRPr="00381683" w:rsidR="00427EF0">
        <w:rPr>
          <w:rFonts w:ascii="Times New Roman" w:hAnsi="Times New Roman" w:cs="Times New Roman"/>
          <w:sz w:val="24"/>
          <w:szCs w:val="24"/>
        </w:rPr>
        <w:t xml:space="preserve"> </w:t>
      </w:r>
      <w:r w:rsidRPr="00381683" w:rsidR="00427EF0">
        <w:rPr>
          <w:rFonts w:ascii="Times New Roman" w:hAnsi="Times New Roman" w:cs="Times New Roman"/>
          <w:sz w:val="24"/>
          <w:szCs w:val="24"/>
        </w:rPr>
        <w:t>оглы</w:t>
      </w:r>
      <w:r w:rsidRPr="00381683" w:rsidR="00427EF0">
        <w:rPr>
          <w:rFonts w:ascii="Times New Roman" w:hAnsi="Times New Roman" w:cs="Times New Roman"/>
          <w:sz w:val="24"/>
          <w:szCs w:val="24"/>
        </w:rPr>
        <w:t xml:space="preserve"> </w:t>
      </w:r>
      <w:r w:rsidRPr="00381683">
        <w:rPr>
          <w:rFonts w:ascii="Times New Roman" w:hAnsi="Times New Roman" w:cs="Times New Roman"/>
          <w:color w:val="000000"/>
          <w:spacing w:val="-3"/>
          <w:sz w:val="24"/>
          <w:szCs w:val="24"/>
        </w:rPr>
        <w:t>виновн</w:t>
      </w:r>
      <w:r w:rsidRPr="00381683" w:rsidR="00C41A02">
        <w:rPr>
          <w:rFonts w:ascii="Times New Roman" w:hAnsi="Times New Roman" w:cs="Times New Roman"/>
          <w:color w:val="000000"/>
          <w:spacing w:val="-3"/>
          <w:sz w:val="24"/>
          <w:szCs w:val="24"/>
        </w:rPr>
        <w:t>ым</w:t>
      </w:r>
      <w:r w:rsidRPr="0038168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совершении </w:t>
      </w:r>
      <w:r w:rsidRPr="00381683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</w:t>
      </w:r>
      <w:r w:rsidRPr="0038168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ч.1 </w:t>
      </w:r>
      <w:r w:rsidRPr="00381683">
        <w:rPr>
          <w:rFonts w:ascii="Times New Roman" w:hAnsi="Times New Roman" w:cs="Times New Roman"/>
          <w:sz w:val="24"/>
          <w:szCs w:val="24"/>
        </w:rPr>
        <w:t>ст.</w:t>
      </w:r>
      <w:r w:rsidRPr="0038168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15.6 </w:t>
      </w:r>
      <w:r w:rsidRPr="0038168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381683">
        <w:rPr>
          <w:rFonts w:ascii="Times New Roman" w:hAnsi="Times New Roman" w:cs="Times New Roman"/>
          <w:sz w:val="24"/>
          <w:szCs w:val="24"/>
        </w:rPr>
        <w:t>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215969" w:rsidRPr="00381683" w:rsidP="00C455D7">
      <w:pPr>
        <w:pStyle w:val="BodyTextIndent2"/>
        <w:autoSpaceDE w:val="0"/>
        <w:autoSpaceDN w:val="0"/>
        <w:adjustRightInd w:val="0"/>
        <w:rPr>
          <w:sz w:val="24"/>
          <w:szCs w:val="24"/>
        </w:rPr>
      </w:pPr>
      <w:r w:rsidRPr="00381683">
        <w:rPr>
          <w:sz w:val="24"/>
          <w:szCs w:val="24"/>
        </w:rPr>
        <w:t xml:space="preserve">На основании </w:t>
      </w:r>
      <w:r w:rsidRPr="00381683" w:rsidR="00717683">
        <w:rPr>
          <w:sz w:val="24"/>
          <w:szCs w:val="24"/>
        </w:rPr>
        <w:t xml:space="preserve">ч. 1 </w:t>
      </w:r>
      <w:r w:rsidRPr="00381683">
        <w:rPr>
          <w:sz w:val="24"/>
          <w:szCs w:val="24"/>
        </w:rPr>
        <w:t>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15969" w:rsidRPr="00381683" w:rsidP="00C41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861BB5" w:rsidRPr="00381683" w:rsidP="00C41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 71883000 ИНН 8601073664 КПП 860101001 КБК </w:t>
      </w:r>
      <w:r w:rsidRPr="00381683">
        <w:rPr>
          <w:rFonts w:ascii="Times New Roman" w:hAnsi="Times New Roman" w:cs="Times New Roman"/>
          <w:sz w:val="24"/>
          <w:szCs w:val="24"/>
          <w:lang w:eastAsia="en-US"/>
        </w:rPr>
        <w:t xml:space="preserve">72011601153010006140 </w:t>
      </w:r>
      <w:r w:rsidRPr="00381683">
        <w:rPr>
          <w:rFonts w:ascii="Times New Roman" w:hAnsi="Times New Roman" w:cs="Times New Roman"/>
          <w:sz w:val="24"/>
          <w:szCs w:val="24"/>
        </w:rPr>
        <w:t xml:space="preserve">УИН </w:t>
      </w:r>
      <w:r w:rsidRPr="00381683" w:rsidR="00381683">
        <w:rPr>
          <w:rFonts w:ascii="Times New Roman" w:hAnsi="Times New Roman" w:cs="Times New Roman"/>
          <w:sz w:val="24"/>
          <w:szCs w:val="24"/>
          <w:lang w:eastAsia="en-US"/>
        </w:rPr>
        <w:t>0412365400335009622515165</w:t>
      </w:r>
      <w:r w:rsidRPr="00381683">
        <w:rPr>
          <w:rFonts w:ascii="Times New Roman" w:hAnsi="Times New Roman" w:cs="Times New Roman"/>
          <w:sz w:val="24"/>
          <w:szCs w:val="24"/>
        </w:rPr>
        <w:t>.</w:t>
      </w:r>
    </w:p>
    <w:p w:rsidR="00215969" w:rsidRPr="00381683" w:rsidP="00C41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68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и опротестовано в течение 10 </w:t>
      </w:r>
      <w:r w:rsidRPr="00381683" w:rsidR="00381683">
        <w:rPr>
          <w:rFonts w:ascii="Times New Roman" w:hAnsi="Times New Roman" w:cs="Times New Roman"/>
          <w:sz w:val="24"/>
          <w:szCs w:val="24"/>
        </w:rPr>
        <w:t>дней</w:t>
      </w:r>
      <w:r w:rsidRPr="00381683">
        <w:rPr>
          <w:rFonts w:ascii="Times New Roman" w:hAnsi="Times New Roman" w:cs="Times New Roman"/>
          <w:sz w:val="24"/>
          <w:szCs w:val="24"/>
        </w:rPr>
        <w:t xml:space="preserve"> в Когалымский городской суд ХМАО-Югры.</w:t>
      </w:r>
    </w:p>
    <w:p w:rsidR="004B0AE3" w:rsidRPr="00381683" w:rsidP="00C41A02">
      <w:pPr>
        <w:pStyle w:val="Heading3"/>
        <w:spacing w:before="0" w:line="240" w:lineRule="auto"/>
        <w:ind w:firstLine="567"/>
        <w:contextualSpacing/>
        <w:rPr>
          <w:rFonts w:ascii="Times New Roman" w:hAnsi="Times New Roman" w:eastAsiaTheme="minorEastAsia" w:cs="Times New Roman"/>
          <w:color w:val="auto"/>
        </w:rPr>
      </w:pPr>
    </w:p>
    <w:p w:rsidR="00437122" w:rsidRPr="00381683" w:rsidP="00381683">
      <w:pPr>
        <w:pStyle w:val="Heading4"/>
        <w:rPr>
          <w:sz w:val="24"/>
          <w:szCs w:val="24"/>
        </w:rPr>
      </w:pPr>
      <w:r w:rsidRPr="00381683">
        <w:rPr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DE2561" w:rsidRPr="00381683" w:rsidP="00065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381683">
      <w:headerReference w:type="first" r:id="rId5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1B2" w:rsidP="00C455D7">
    <w:pPr>
      <w:pStyle w:val="Title"/>
      <w:jc w:val="right"/>
      <w:rPr>
        <w:sz w:val="24"/>
        <w:szCs w:val="24"/>
      </w:rPr>
    </w:pPr>
  </w:p>
  <w:p w:rsidR="00C455D7" w:rsidP="00C455D7">
    <w:pPr>
      <w:pStyle w:val="Title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B51FF7">
      <w:rPr>
        <w:sz w:val="24"/>
        <w:szCs w:val="24"/>
      </w:rPr>
      <w:t>21</w:t>
    </w:r>
    <w:r w:rsidR="003D403F">
      <w:rPr>
        <w:sz w:val="24"/>
        <w:szCs w:val="24"/>
      </w:rPr>
      <w:t>-</w:t>
    </w:r>
    <w:r>
      <w:rPr>
        <w:sz w:val="24"/>
        <w:szCs w:val="24"/>
      </w:rPr>
      <w:t>1702/202</w:t>
    </w:r>
    <w:r w:rsidR="003D403F">
      <w:rPr>
        <w:sz w:val="24"/>
        <w:szCs w:val="24"/>
      </w:rPr>
      <w:t>6</w:t>
    </w:r>
  </w:p>
  <w:p w:rsidR="00C455D7" w:rsidP="00C455D7">
    <w:pPr>
      <w:pStyle w:val="Title"/>
      <w:jc w:val="right"/>
      <w:rPr>
        <w:sz w:val="24"/>
        <w:szCs w:val="24"/>
      </w:rPr>
    </w:pPr>
    <w:r>
      <w:rPr>
        <w:sz w:val="24"/>
        <w:szCs w:val="24"/>
      </w:rPr>
      <w:t>УИД:86М</w:t>
    </w:r>
    <w:r>
      <w:rPr>
        <w:sz w:val="24"/>
        <w:szCs w:val="24"/>
        <w:lang w:val="en-US"/>
      </w:rPr>
      <w:t>S</w:t>
    </w:r>
    <w:r>
      <w:rPr>
        <w:sz w:val="24"/>
        <w:szCs w:val="24"/>
      </w:rPr>
      <w:t>0033-01-202</w:t>
    </w:r>
    <w:r w:rsidR="003D403F">
      <w:rPr>
        <w:sz w:val="24"/>
        <w:szCs w:val="24"/>
      </w:rPr>
      <w:t>5</w:t>
    </w:r>
    <w:r>
      <w:rPr>
        <w:sz w:val="24"/>
        <w:szCs w:val="24"/>
      </w:rPr>
      <w:t>-00</w:t>
    </w:r>
    <w:r w:rsidR="003D403F">
      <w:rPr>
        <w:sz w:val="24"/>
        <w:szCs w:val="24"/>
      </w:rPr>
      <w:t>4</w:t>
    </w:r>
    <w:r w:rsidR="00364435">
      <w:rPr>
        <w:sz w:val="24"/>
        <w:szCs w:val="24"/>
      </w:rPr>
      <w:t>32</w:t>
    </w:r>
    <w:r w:rsidR="00B51FF7">
      <w:rPr>
        <w:sz w:val="24"/>
        <w:szCs w:val="24"/>
      </w:rPr>
      <w:t>8-21</w:t>
    </w:r>
  </w:p>
  <w:p w:rsidR="00C455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56D3"/>
    <w:rsid w:val="00036C44"/>
    <w:rsid w:val="00043712"/>
    <w:rsid w:val="00052F87"/>
    <w:rsid w:val="0006051D"/>
    <w:rsid w:val="00065AD1"/>
    <w:rsid w:val="0007523D"/>
    <w:rsid w:val="000856DA"/>
    <w:rsid w:val="000A75A7"/>
    <w:rsid w:val="000C60A0"/>
    <w:rsid w:val="000D3241"/>
    <w:rsid w:val="000E31B8"/>
    <w:rsid w:val="000F5C94"/>
    <w:rsid w:val="0010553B"/>
    <w:rsid w:val="00105938"/>
    <w:rsid w:val="00114CF7"/>
    <w:rsid w:val="001245EF"/>
    <w:rsid w:val="00130732"/>
    <w:rsid w:val="00137346"/>
    <w:rsid w:val="00140424"/>
    <w:rsid w:val="0014090B"/>
    <w:rsid w:val="00152094"/>
    <w:rsid w:val="00152AFB"/>
    <w:rsid w:val="0016450E"/>
    <w:rsid w:val="001737F0"/>
    <w:rsid w:val="001A1B3B"/>
    <w:rsid w:val="001A76A3"/>
    <w:rsid w:val="001B7314"/>
    <w:rsid w:val="001E4E3A"/>
    <w:rsid w:val="00215969"/>
    <w:rsid w:val="0024139D"/>
    <w:rsid w:val="00263E1B"/>
    <w:rsid w:val="002664CA"/>
    <w:rsid w:val="0026718A"/>
    <w:rsid w:val="00293531"/>
    <w:rsid w:val="002A6D7F"/>
    <w:rsid w:val="002B7290"/>
    <w:rsid w:val="002B76C5"/>
    <w:rsid w:val="002C085F"/>
    <w:rsid w:val="002C6BD4"/>
    <w:rsid w:val="002E54C7"/>
    <w:rsid w:val="002F0D1E"/>
    <w:rsid w:val="002F290C"/>
    <w:rsid w:val="003364FF"/>
    <w:rsid w:val="00364435"/>
    <w:rsid w:val="00381683"/>
    <w:rsid w:val="003B04AF"/>
    <w:rsid w:val="003D403F"/>
    <w:rsid w:val="00421DAB"/>
    <w:rsid w:val="00422C56"/>
    <w:rsid w:val="00427EF0"/>
    <w:rsid w:val="00437122"/>
    <w:rsid w:val="0047564C"/>
    <w:rsid w:val="00484CC3"/>
    <w:rsid w:val="004910DE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50284"/>
    <w:rsid w:val="00561EC5"/>
    <w:rsid w:val="0057023A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6E2278"/>
    <w:rsid w:val="007023C9"/>
    <w:rsid w:val="00707209"/>
    <w:rsid w:val="007102D0"/>
    <w:rsid w:val="00717683"/>
    <w:rsid w:val="007242AA"/>
    <w:rsid w:val="00737458"/>
    <w:rsid w:val="00742855"/>
    <w:rsid w:val="00743246"/>
    <w:rsid w:val="00745E90"/>
    <w:rsid w:val="007568D2"/>
    <w:rsid w:val="0076179B"/>
    <w:rsid w:val="00785BB3"/>
    <w:rsid w:val="007E05FD"/>
    <w:rsid w:val="008026B7"/>
    <w:rsid w:val="008163F4"/>
    <w:rsid w:val="00823625"/>
    <w:rsid w:val="00830443"/>
    <w:rsid w:val="00841825"/>
    <w:rsid w:val="00861BB5"/>
    <w:rsid w:val="00864496"/>
    <w:rsid w:val="00886766"/>
    <w:rsid w:val="008927A8"/>
    <w:rsid w:val="008942D2"/>
    <w:rsid w:val="008A01B2"/>
    <w:rsid w:val="008A3C58"/>
    <w:rsid w:val="008C4171"/>
    <w:rsid w:val="0093266F"/>
    <w:rsid w:val="00933987"/>
    <w:rsid w:val="00937520"/>
    <w:rsid w:val="009640F2"/>
    <w:rsid w:val="00976530"/>
    <w:rsid w:val="009802EC"/>
    <w:rsid w:val="00982BD2"/>
    <w:rsid w:val="00984324"/>
    <w:rsid w:val="0098523F"/>
    <w:rsid w:val="00994806"/>
    <w:rsid w:val="009A0DB8"/>
    <w:rsid w:val="009B4B43"/>
    <w:rsid w:val="009D551F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832D4"/>
    <w:rsid w:val="00A94B56"/>
    <w:rsid w:val="00AA1E9D"/>
    <w:rsid w:val="00AA4520"/>
    <w:rsid w:val="00AA6382"/>
    <w:rsid w:val="00AC71F0"/>
    <w:rsid w:val="00AC757D"/>
    <w:rsid w:val="00AE430D"/>
    <w:rsid w:val="00AF0BD8"/>
    <w:rsid w:val="00AF72B7"/>
    <w:rsid w:val="00B3703A"/>
    <w:rsid w:val="00B51FF7"/>
    <w:rsid w:val="00B63E90"/>
    <w:rsid w:val="00B659DE"/>
    <w:rsid w:val="00B65BB1"/>
    <w:rsid w:val="00B75A69"/>
    <w:rsid w:val="00B82CE8"/>
    <w:rsid w:val="00BA1508"/>
    <w:rsid w:val="00BC423E"/>
    <w:rsid w:val="00BE20F5"/>
    <w:rsid w:val="00BF189F"/>
    <w:rsid w:val="00BF4466"/>
    <w:rsid w:val="00C107D2"/>
    <w:rsid w:val="00C312AB"/>
    <w:rsid w:val="00C314BF"/>
    <w:rsid w:val="00C41A02"/>
    <w:rsid w:val="00C455D7"/>
    <w:rsid w:val="00C55725"/>
    <w:rsid w:val="00C61ED6"/>
    <w:rsid w:val="00C81DFE"/>
    <w:rsid w:val="00C948B3"/>
    <w:rsid w:val="00CB344F"/>
    <w:rsid w:val="00CD5FCA"/>
    <w:rsid w:val="00CE6919"/>
    <w:rsid w:val="00CF7C80"/>
    <w:rsid w:val="00D15C36"/>
    <w:rsid w:val="00D32303"/>
    <w:rsid w:val="00D33E1A"/>
    <w:rsid w:val="00D4427F"/>
    <w:rsid w:val="00D51123"/>
    <w:rsid w:val="00D72101"/>
    <w:rsid w:val="00D827C7"/>
    <w:rsid w:val="00D846CA"/>
    <w:rsid w:val="00DA38FD"/>
    <w:rsid w:val="00DA4F95"/>
    <w:rsid w:val="00DB115B"/>
    <w:rsid w:val="00DD0627"/>
    <w:rsid w:val="00DD2DF6"/>
    <w:rsid w:val="00DD762B"/>
    <w:rsid w:val="00DE0E29"/>
    <w:rsid w:val="00DE2561"/>
    <w:rsid w:val="00DF2B67"/>
    <w:rsid w:val="00E106FD"/>
    <w:rsid w:val="00E17C4D"/>
    <w:rsid w:val="00E25EF6"/>
    <w:rsid w:val="00E4181C"/>
    <w:rsid w:val="00E42FBD"/>
    <w:rsid w:val="00E61DF2"/>
    <w:rsid w:val="00E7482F"/>
    <w:rsid w:val="00E9306D"/>
    <w:rsid w:val="00E94585"/>
    <w:rsid w:val="00EA2CE1"/>
    <w:rsid w:val="00EA7373"/>
    <w:rsid w:val="00EB1DA1"/>
    <w:rsid w:val="00EC200F"/>
    <w:rsid w:val="00EC3AC7"/>
    <w:rsid w:val="00EC53EE"/>
    <w:rsid w:val="00ED6746"/>
    <w:rsid w:val="00EE44BB"/>
    <w:rsid w:val="00F036B4"/>
    <w:rsid w:val="00F20BA3"/>
    <w:rsid w:val="00F23A9B"/>
    <w:rsid w:val="00F32E34"/>
    <w:rsid w:val="00F47717"/>
    <w:rsid w:val="00F56D76"/>
    <w:rsid w:val="00F619A1"/>
    <w:rsid w:val="00F74259"/>
    <w:rsid w:val="00F830F3"/>
    <w:rsid w:val="00FA36C9"/>
    <w:rsid w:val="00FA7C94"/>
    <w:rsid w:val="00FB18BC"/>
    <w:rsid w:val="00FB3D1E"/>
    <w:rsid w:val="00FD7EAC"/>
    <w:rsid w:val="00FF32FA"/>
    <w:rsid w:val="00FF3BC5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143288-C07E-49F1-A284-55CE8AE6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3"/>
    <w:uiPriority w:val="10"/>
    <w:qFormat/>
    <w:rsid w:val="00437122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3">
    <w:name w:val="Название Знак"/>
    <w:basedOn w:val="DefaultParagraphFont"/>
    <w:link w:val="Title"/>
    <w:uiPriority w:val="10"/>
    <w:rsid w:val="00437122"/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4"/>
    <w:uiPriority w:val="99"/>
    <w:unhideWhenUsed/>
    <w:rsid w:val="00C4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C455D7"/>
  </w:style>
  <w:style w:type="paragraph" w:styleId="Footer">
    <w:name w:val="footer"/>
    <w:basedOn w:val="Normal"/>
    <w:link w:val="a5"/>
    <w:uiPriority w:val="99"/>
    <w:unhideWhenUsed/>
    <w:rsid w:val="00C4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C45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BCC59-9DE6-4646-BD19-335BC87F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